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DE" w:rsidRDefault="009D3CD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D3CDE" w:rsidRDefault="009D3CDE">
      <w:pPr>
        <w:pStyle w:val="ConsPlusNormal"/>
        <w:jc w:val="both"/>
        <w:outlineLvl w:val="0"/>
      </w:pPr>
    </w:p>
    <w:p w:rsidR="009D3CDE" w:rsidRDefault="009D3CDE">
      <w:pPr>
        <w:pStyle w:val="ConsPlusNormal"/>
        <w:outlineLvl w:val="0"/>
      </w:pPr>
      <w:r>
        <w:t>Зарегистрировано в Минюсте России 12 марта 2024 г. N 77493</w:t>
      </w:r>
    </w:p>
    <w:p w:rsidR="009D3CDE" w:rsidRDefault="009D3C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3CDE" w:rsidRDefault="009D3CDE">
      <w:pPr>
        <w:pStyle w:val="ConsPlusNormal"/>
        <w:jc w:val="both"/>
      </w:pPr>
    </w:p>
    <w:p w:rsidR="009D3CDE" w:rsidRDefault="009D3CDE">
      <w:pPr>
        <w:pStyle w:val="ConsPlusTitle"/>
        <w:jc w:val="center"/>
      </w:pPr>
      <w:r>
        <w:t>МИНИСТЕРСТВО ЗДРАВООХРАНЕНИЯ РОССИЙСКОЙ ФЕДЕРАЦИИ</w:t>
      </w:r>
    </w:p>
    <w:p w:rsidR="009D3CDE" w:rsidRDefault="009D3CDE">
      <w:pPr>
        <w:pStyle w:val="ConsPlusTitle"/>
        <w:jc w:val="center"/>
      </w:pPr>
    </w:p>
    <w:p w:rsidR="009D3CDE" w:rsidRDefault="009D3CDE">
      <w:pPr>
        <w:pStyle w:val="ConsPlusTitle"/>
        <w:jc w:val="center"/>
      </w:pPr>
      <w:r>
        <w:t>ПРИКАЗ</w:t>
      </w:r>
    </w:p>
    <w:p w:rsidR="009D3CDE" w:rsidRDefault="009D3CDE">
      <w:pPr>
        <w:pStyle w:val="ConsPlusTitle"/>
        <w:jc w:val="center"/>
      </w:pPr>
      <w:r>
        <w:t>от 6 февраля 2024 г. N 37н</w:t>
      </w:r>
    </w:p>
    <w:p w:rsidR="009D3CDE" w:rsidRDefault="009D3CDE">
      <w:pPr>
        <w:pStyle w:val="ConsPlusTitle"/>
        <w:jc w:val="center"/>
      </w:pPr>
    </w:p>
    <w:p w:rsidR="009D3CDE" w:rsidRDefault="009D3CDE">
      <w:pPr>
        <w:pStyle w:val="ConsPlusTitle"/>
        <w:jc w:val="center"/>
      </w:pPr>
      <w:r>
        <w:t>ОБ УТВЕРЖДЕНИИ ПЕРЕЧНЯ</w:t>
      </w:r>
    </w:p>
    <w:p w:rsidR="009D3CDE" w:rsidRDefault="009D3CDE">
      <w:pPr>
        <w:pStyle w:val="ConsPlusTitle"/>
        <w:jc w:val="center"/>
      </w:pPr>
      <w:r>
        <w:t>ЛЕКАРСТВЕННЫХ ПРЕПАРАТОВ В ЦЕЛЯХ ОБЕСПЕЧЕНИЯ</w:t>
      </w:r>
    </w:p>
    <w:p w:rsidR="009D3CDE" w:rsidRDefault="009D3CDE">
      <w:pPr>
        <w:pStyle w:val="ConsPlusTitle"/>
        <w:jc w:val="center"/>
      </w:pPr>
      <w:r>
        <w:t>В АМБУЛАТОРНЫХ УСЛОВИЯХ ЛЕКАРСТВЕННЫМИ ПРЕПАРАТАМИ ЛИЦ,</w:t>
      </w:r>
    </w:p>
    <w:p w:rsidR="009D3CDE" w:rsidRDefault="009D3CDE">
      <w:pPr>
        <w:pStyle w:val="ConsPlusTitle"/>
        <w:jc w:val="center"/>
      </w:pPr>
      <w:r>
        <w:t>НАХОДЯЩИХСЯ ПОД ДИСПАНСЕРНЫМ НАБЛЮДЕНИЕМ, КОТОРЫЕ ПЕРЕНЕСЛИ</w:t>
      </w:r>
    </w:p>
    <w:p w:rsidR="009D3CDE" w:rsidRDefault="009D3CDE">
      <w:pPr>
        <w:pStyle w:val="ConsPlusTitle"/>
        <w:jc w:val="center"/>
      </w:pPr>
      <w:r>
        <w:t>ОСТРОЕ НАРУШЕНИЕ МОЗГОВОГО КРОВООБРАЩЕНИЯ, ИНФАРКТ МИОКАРДА,</w:t>
      </w:r>
    </w:p>
    <w:p w:rsidR="009D3CDE" w:rsidRDefault="009D3CDE">
      <w:pPr>
        <w:pStyle w:val="ConsPlusTitle"/>
        <w:jc w:val="center"/>
      </w:pPr>
      <w:r>
        <w:t>СТРАДАЮЩИХ ИШЕМИЧЕСКОЙ БОЛЕЗНЬЮ СЕРДЦА В СОЧЕТАНИИ</w:t>
      </w:r>
    </w:p>
    <w:p w:rsidR="009D3CDE" w:rsidRDefault="009D3CDE">
      <w:pPr>
        <w:pStyle w:val="ConsPlusTitle"/>
        <w:jc w:val="center"/>
      </w:pPr>
      <w:r>
        <w:t>С ФИБРИЛЛЯЦИЕЙ ПРЕДСЕРДИЙ И ХРОНИЧЕСКОЙ СЕРДЕЧНОЙ</w:t>
      </w:r>
    </w:p>
    <w:p w:rsidR="009D3CDE" w:rsidRDefault="009D3CDE">
      <w:pPr>
        <w:pStyle w:val="ConsPlusTitle"/>
        <w:jc w:val="center"/>
      </w:pPr>
      <w:r>
        <w:t>НЕДОСТАТОЧНОСТЬЮ С ПОДТВЕРЖДЕННЫМ ЭХОКАРДИОГРАФИЕЙ</w:t>
      </w:r>
    </w:p>
    <w:p w:rsidR="009D3CDE" w:rsidRDefault="009D3CDE">
      <w:pPr>
        <w:pStyle w:val="ConsPlusTitle"/>
        <w:jc w:val="center"/>
      </w:pPr>
      <w:r>
        <w:t>В ТЕЧЕНИЕ ПРЕДШЕСТВУЮЩИХ 12 МЕСЯЦЕВ ЗНАЧЕНИЕМ ФРАКЦИИ</w:t>
      </w:r>
    </w:p>
    <w:p w:rsidR="009D3CDE" w:rsidRDefault="009D3CDE">
      <w:pPr>
        <w:pStyle w:val="ConsPlusTitle"/>
        <w:jc w:val="center"/>
      </w:pPr>
      <w:r>
        <w:t xml:space="preserve">ВЫБРОСА ЛЕВОГО </w:t>
      </w:r>
      <w:proofErr w:type="gramStart"/>
      <w:r>
        <w:t xml:space="preserve">ЖЕЛУДОЧКА </w:t>
      </w:r>
      <w:r>
        <w:rPr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40</w:t>
      </w:r>
      <w:proofErr w:type="gramEnd"/>
      <w:r>
        <w:t>%, А ТАКЖЕ КОТОРЫМ ВЫПОЛНЕНЫ</w:t>
      </w:r>
    </w:p>
    <w:p w:rsidR="009D3CDE" w:rsidRDefault="009D3CDE">
      <w:pPr>
        <w:pStyle w:val="ConsPlusTitle"/>
        <w:jc w:val="center"/>
      </w:pPr>
      <w:r>
        <w:t>АОРТОКОРОНАРНОЕ ШУНТИРОВАНИЕ, АНГИОПЛАСТИКА КОРОНАРНЫХ</w:t>
      </w:r>
    </w:p>
    <w:p w:rsidR="009D3CDE" w:rsidRDefault="009D3CDE">
      <w:pPr>
        <w:pStyle w:val="ConsPlusTitle"/>
        <w:jc w:val="center"/>
      </w:pPr>
      <w:r>
        <w:t>АРТЕРИЙ СО СТЕНТИРОВАНИЕМ И КАТЕТЕРНАЯ АБЛЯЦИЯ</w:t>
      </w:r>
    </w:p>
    <w:p w:rsidR="009D3CDE" w:rsidRDefault="009D3CDE">
      <w:pPr>
        <w:pStyle w:val="ConsPlusTitle"/>
        <w:jc w:val="center"/>
      </w:pPr>
      <w:r>
        <w:t>ПО ПОВОДУ СЕРДЕЧНО-СОСУДИСТЫХ ЗАБОЛЕВАНИЙ</w:t>
      </w:r>
    </w:p>
    <w:p w:rsidR="009D3CDE" w:rsidRDefault="009D3CDE">
      <w:pPr>
        <w:pStyle w:val="ConsPlusNormal"/>
        <w:jc w:val="both"/>
      </w:pPr>
    </w:p>
    <w:p w:rsidR="009D3CDE" w:rsidRDefault="009D3CD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 прилагаемых к государственной программе Российской Федерации "Развитие здравоохранения", утвержденной постановлением Правительства Российской Федерации от 26 декабря 2017 г. N 1640, приказываю:</w:t>
      </w:r>
    </w:p>
    <w:p w:rsidR="009D3CDE" w:rsidRDefault="009D3CD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перечень</w:t>
        </w:r>
      </w:hyperlink>
      <w:r>
        <w:t xml:space="preserve"> лекарственных препаратов в целях обеспечения в амбулаторных условиях лекарственными препаратами лиц, находящихся под диспансерным наблюдением, которые перенесли острое нарушение мозгового кровообращения, инфаркт миокарда,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</w:t>
      </w:r>
      <w:r>
        <w:rPr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40%, а также которым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заболеваний.</w:t>
      </w:r>
    </w:p>
    <w:p w:rsidR="009D3CDE" w:rsidRDefault="009D3CDE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сентября 2022 г. N 639н "Об утверждении перечня лекарственных препаратов для медицинского применения в целях обеспечения в амбулаторных условиях лиц, находящихся под диспансерным наблюдением, которые перенесли острое нарушение мозгового кровообращения, инфаркт миокарда, а также которым выполнены аортокоронарное шунтирование, ангиопластика коронарных артерий со стентированием и катетерная абляция по поводу сердечно-сосудистых заболеваний, в течение 2 лет с даты постановки диагноза и (или) выполнения хирургического вмешательства" (зарегистрирован Министерством юстиции Российской Федерации 27 октября 2022 г., регистрационный N 70725).</w:t>
      </w:r>
    </w:p>
    <w:p w:rsidR="009D3CDE" w:rsidRDefault="009D3CDE">
      <w:pPr>
        <w:pStyle w:val="ConsPlusNormal"/>
        <w:jc w:val="both"/>
      </w:pPr>
    </w:p>
    <w:p w:rsidR="009D3CDE" w:rsidRDefault="009D3CDE">
      <w:pPr>
        <w:pStyle w:val="ConsPlusNormal"/>
        <w:jc w:val="right"/>
      </w:pPr>
      <w:r>
        <w:t>Министр</w:t>
      </w:r>
    </w:p>
    <w:p w:rsidR="009D3CDE" w:rsidRDefault="009D3CDE">
      <w:pPr>
        <w:pStyle w:val="ConsPlusNormal"/>
        <w:jc w:val="right"/>
      </w:pPr>
      <w:r>
        <w:t>М.А.МУРАШКО</w:t>
      </w:r>
    </w:p>
    <w:p w:rsidR="009D3CDE" w:rsidRDefault="009D3CDE">
      <w:pPr>
        <w:pStyle w:val="ConsPlusNormal"/>
        <w:jc w:val="both"/>
      </w:pPr>
    </w:p>
    <w:p w:rsidR="009D3CDE" w:rsidRDefault="009D3CDE">
      <w:pPr>
        <w:pStyle w:val="ConsPlusNormal"/>
        <w:jc w:val="both"/>
      </w:pPr>
    </w:p>
    <w:p w:rsidR="009D3CDE" w:rsidRDefault="009D3CDE">
      <w:pPr>
        <w:pStyle w:val="ConsPlusNormal"/>
        <w:jc w:val="both"/>
      </w:pPr>
    </w:p>
    <w:p w:rsidR="009D3CDE" w:rsidRDefault="009D3CDE">
      <w:pPr>
        <w:pStyle w:val="ConsPlusNormal"/>
        <w:jc w:val="both"/>
      </w:pPr>
    </w:p>
    <w:p w:rsidR="009D3CDE" w:rsidRDefault="009D3CDE">
      <w:pPr>
        <w:pStyle w:val="ConsPlusNormal"/>
        <w:jc w:val="both"/>
      </w:pPr>
    </w:p>
    <w:p w:rsidR="009D3CDE" w:rsidRDefault="009D3CDE">
      <w:pPr>
        <w:pStyle w:val="ConsPlusNormal"/>
        <w:jc w:val="right"/>
        <w:outlineLvl w:val="0"/>
      </w:pPr>
      <w:r>
        <w:t>Утвержден</w:t>
      </w:r>
    </w:p>
    <w:p w:rsidR="009D3CDE" w:rsidRDefault="009D3CDE">
      <w:pPr>
        <w:pStyle w:val="ConsPlusNormal"/>
        <w:jc w:val="right"/>
      </w:pPr>
      <w:r>
        <w:t>приказом Министерства здравоохранения</w:t>
      </w:r>
    </w:p>
    <w:p w:rsidR="009D3CDE" w:rsidRDefault="009D3CDE">
      <w:pPr>
        <w:pStyle w:val="ConsPlusNormal"/>
        <w:jc w:val="right"/>
      </w:pPr>
      <w:r>
        <w:t>Российской Федерации</w:t>
      </w:r>
    </w:p>
    <w:p w:rsidR="009D3CDE" w:rsidRDefault="009D3CDE">
      <w:pPr>
        <w:pStyle w:val="ConsPlusNormal"/>
        <w:jc w:val="right"/>
      </w:pPr>
      <w:r>
        <w:t>от 6 февраля 2024 г. N 37н</w:t>
      </w:r>
    </w:p>
    <w:p w:rsidR="009D3CDE" w:rsidRDefault="009D3CDE">
      <w:pPr>
        <w:pStyle w:val="ConsPlusNormal"/>
        <w:jc w:val="both"/>
      </w:pPr>
    </w:p>
    <w:p w:rsidR="009D3CDE" w:rsidRDefault="009D3CDE">
      <w:pPr>
        <w:pStyle w:val="ConsPlusTitle"/>
        <w:jc w:val="center"/>
      </w:pPr>
      <w:bookmarkStart w:id="0" w:name="P39"/>
      <w:bookmarkEnd w:id="0"/>
      <w:r>
        <w:t>ПЕРЕЧЕНЬ</w:t>
      </w:r>
    </w:p>
    <w:p w:rsidR="009D3CDE" w:rsidRDefault="009D3CDE">
      <w:pPr>
        <w:pStyle w:val="ConsPlusTitle"/>
        <w:jc w:val="center"/>
      </w:pPr>
      <w:r>
        <w:t>ЛЕКАРСТВЕННЫХ ПРЕПАРАТОВ В ЦЕЛЯХ ОБЕСПЕЧЕНИЯ</w:t>
      </w:r>
    </w:p>
    <w:p w:rsidR="009D3CDE" w:rsidRDefault="009D3CDE">
      <w:pPr>
        <w:pStyle w:val="ConsPlusTitle"/>
        <w:jc w:val="center"/>
      </w:pPr>
      <w:r>
        <w:t>В АМБУЛАТОРНЫХ УСЛОВИЯХ ЛЕКАРСТВЕННЫМИ ПРЕПАРАТАМИ ЛИЦ,</w:t>
      </w:r>
    </w:p>
    <w:p w:rsidR="009D3CDE" w:rsidRDefault="009D3CDE">
      <w:pPr>
        <w:pStyle w:val="ConsPlusTitle"/>
        <w:jc w:val="center"/>
      </w:pPr>
      <w:r>
        <w:t>НАХОДЯЩИХСЯ ПОД ДИСПАНСЕРНЫМ НАБЛЮДЕНИЕМ, КОТОРЫЕ ПЕРЕНЕСЛИ</w:t>
      </w:r>
    </w:p>
    <w:p w:rsidR="009D3CDE" w:rsidRDefault="009D3CDE">
      <w:pPr>
        <w:pStyle w:val="ConsPlusTitle"/>
        <w:jc w:val="center"/>
      </w:pPr>
      <w:r>
        <w:t>ОСТРОЕ НАРУШЕНИЕ МОЗГОВОГО КРОВООБРАЩЕНИЯ, ИНФАРКТ МИОКАРДА,</w:t>
      </w:r>
    </w:p>
    <w:p w:rsidR="009D3CDE" w:rsidRDefault="009D3CDE">
      <w:pPr>
        <w:pStyle w:val="ConsPlusTitle"/>
        <w:jc w:val="center"/>
      </w:pPr>
      <w:r>
        <w:t>СТРАДАЮЩИХ ИШЕМИЧЕСКОЙ БОЛЕЗНЬЮ СЕРДЦА В СОЧЕТАНИИ</w:t>
      </w:r>
    </w:p>
    <w:p w:rsidR="009D3CDE" w:rsidRDefault="009D3CDE">
      <w:pPr>
        <w:pStyle w:val="ConsPlusTitle"/>
        <w:jc w:val="center"/>
      </w:pPr>
      <w:r>
        <w:t>С ФИБРИЛЛЯЦИЕЙ ПРЕДСЕРДИЙ И ХРОНИЧЕСКОЙ СЕРДЕЧНОЙ</w:t>
      </w:r>
    </w:p>
    <w:p w:rsidR="009D3CDE" w:rsidRDefault="009D3CDE">
      <w:pPr>
        <w:pStyle w:val="ConsPlusTitle"/>
        <w:jc w:val="center"/>
      </w:pPr>
      <w:r>
        <w:t>НЕДОСТАТОЧНОСТЬЮ С ПОДТВЕРЖДЕННЫМ ЭХОКАРДИОГРАФИЕЙ</w:t>
      </w:r>
    </w:p>
    <w:p w:rsidR="009D3CDE" w:rsidRDefault="009D3CDE">
      <w:pPr>
        <w:pStyle w:val="ConsPlusTitle"/>
        <w:jc w:val="center"/>
      </w:pPr>
      <w:r>
        <w:t>В ТЕЧЕНИЕ ПРЕДШЕСТВУЮЩИХ 12 МЕСЯЦЕВ ЗНАЧЕНИЕМ ФРАКЦИИ</w:t>
      </w:r>
    </w:p>
    <w:p w:rsidR="009D3CDE" w:rsidRDefault="009D3CDE">
      <w:pPr>
        <w:pStyle w:val="ConsPlusTitle"/>
        <w:jc w:val="center"/>
      </w:pPr>
      <w:r>
        <w:t xml:space="preserve">ВЫБРОСА ЛЕВОГО </w:t>
      </w:r>
      <w:proofErr w:type="gramStart"/>
      <w:r>
        <w:t xml:space="preserve">ЖЕЛУДОЧКА </w:t>
      </w:r>
      <w:r>
        <w:rPr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40</w:t>
      </w:r>
      <w:proofErr w:type="gramEnd"/>
      <w:r>
        <w:t>%, А ТАКЖЕ КОТОРЫМ ВЫПОЛНЕНЫ</w:t>
      </w:r>
    </w:p>
    <w:p w:rsidR="009D3CDE" w:rsidRDefault="009D3CDE">
      <w:pPr>
        <w:pStyle w:val="ConsPlusTitle"/>
        <w:jc w:val="center"/>
      </w:pPr>
      <w:r>
        <w:t>АОРТОКОРОНАРНОЕ ШУНТИРОВАНИЕ, АНГИОПЛАСТИКА КОРОНАРНЫХ</w:t>
      </w:r>
    </w:p>
    <w:p w:rsidR="009D3CDE" w:rsidRDefault="009D3CDE">
      <w:pPr>
        <w:pStyle w:val="ConsPlusTitle"/>
        <w:jc w:val="center"/>
      </w:pPr>
      <w:r>
        <w:t>АРТЕРИЙ СО СТЕНТИРОВАНИЕМ И КАТЕТЕРНАЯ АБЛЯЦИЯ</w:t>
      </w:r>
    </w:p>
    <w:p w:rsidR="009D3CDE" w:rsidRDefault="009D3CDE">
      <w:pPr>
        <w:pStyle w:val="ConsPlusTitle"/>
        <w:jc w:val="center"/>
      </w:pPr>
      <w:r>
        <w:t>ПО ПОВОДУ СЕРДЕЧНО-СОСУДИСТЫХ ЗАБОЛЕВАНИЙ</w:t>
      </w:r>
    </w:p>
    <w:p w:rsidR="009D3CDE" w:rsidRDefault="009D3C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3403"/>
        <w:gridCol w:w="3658"/>
        <w:gridCol w:w="1352"/>
      </w:tblGrid>
      <w:tr w:rsidR="009D3CDE"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9D3CDE" w:rsidRDefault="009D3CD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D3CDE" w:rsidRDefault="009D3CDE">
            <w:pPr>
              <w:pStyle w:val="ConsPlusNormal"/>
              <w:jc w:val="center"/>
            </w:pPr>
            <w:r>
              <w:t>Международное непатентованное наименование или группировочное наименование, или химическое наименование</w:t>
            </w:r>
          </w:p>
        </w:tc>
        <w:tc>
          <w:tcPr>
            <w:tcW w:w="3658" w:type="dxa"/>
            <w:tcBorders>
              <w:top w:val="single" w:sz="4" w:space="0" w:color="auto"/>
              <w:bottom w:val="single" w:sz="4" w:space="0" w:color="auto"/>
            </w:tcBorders>
          </w:tcPr>
          <w:p w:rsidR="009D3CDE" w:rsidRDefault="009D3CDE">
            <w:pPr>
              <w:pStyle w:val="ConsPlusNormal"/>
              <w:jc w:val="center"/>
            </w:pPr>
            <w:r>
              <w:t>Лекарственная форма лекарственного препарата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</w:tcBorders>
          </w:tcPr>
          <w:p w:rsidR="009D3CDE" w:rsidRDefault="009D3CDE">
            <w:pPr>
              <w:pStyle w:val="ConsPlusNormal"/>
              <w:jc w:val="center"/>
            </w:pPr>
            <w:r>
              <w:t>Дозировка лекарственного препарата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Амиодарон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200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Амлодипин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5 мг,</w:t>
            </w:r>
          </w:p>
          <w:p w:rsidR="009D3CDE" w:rsidRDefault="009D3CDE">
            <w:pPr>
              <w:pStyle w:val="ConsPlusNormal"/>
            </w:pPr>
            <w:r>
              <w:t>10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3.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Апиксабан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2,5 мг,</w:t>
            </w:r>
          </w:p>
          <w:p w:rsidR="009D3CDE" w:rsidRDefault="009D3CDE">
            <w:pPr>
              <w:pStyle w:val="ConsPlusNormal"/>
            </w:pPr>
            <w:r>
              <w:t>5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4.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Аторвастатин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капсулы;</w:t>
            </w:r>
          </w:p>
          <w:p w:rsidR="009D3CDE" w:rsidRDefault="009D3CDE">
            <w:pPr>
              <w:pStyle w:val="ConsPlusNormal"/>
            </w:pPr>
            <w:r>
              <w:t>таблетки, покрытые оболочкой;</w:t>
            </w:r>
          </w:p>
          <w:p w:rsidR="009D3CDE" w:rsidRDefault="009D3CDE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20 мг,</w:t>
            </w:r>
          </w:p>
          <w:p w:rsidR="009D3CDE" w:rsidRDefault="009D3CDE">
            <w:pPr>
              <w:pStyle w:val="ConsPlusNormal"/>
            </w:pPr>
            <w:r>
              <w:t>40 мг,</w:t>
            </w:r>
          </w:p>
          <w:p w:rsidR="009D3CDE" w:rsidRDefault="009D3CDE">
            <w:pPr>
              <w:pStyle w:val="ConsPlusNormal"/>
            </w:pPr>
            <w:r>
              <w:t>80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5.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9D3CDE" w:rsidRDefault="009D3CD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D3CDE" w:rsidRDefault="009D3CD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D3CDE" w:rsidRDefault="009D3CDE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75 мг,</w:t>
            </w:r>
          </w:p>
          <w:p w:rsidR="009D3CDE" w:rsidRDefault="009D3CDE">
            <w:pPr>
              <w:pStyle w:val="ConsPlusNormal"/>
            </w:pPr>
            <w:r>
              <w:t>100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6.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Ацетазоламид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250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7.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Бисопролол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таблетки;</w:t>
            </w:r>
          </w:p>
          <w:p w:rsidR="009D3CDE" w:rsidRDefault="009D3CDE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lastRenderedPageBreak/>
              <w:t>5 мг,</w:t>
            </w:r>
          </w:p>
          <w:p w:rsidR="009D3CDE" w:rsidRDefault="009D3CDE">
            <w:pPr>
              <w:pStyle w:val="ConsPlusNormal"/>
            </w:pPr>
            <w:r>
              <w:lastRenderedPageBreak/>
              <w:t>10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Валсартан+Сакубитрил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50 мг,</w:t>
            </w:r>
          </w:p>
          <w:p w:rsidR="009D3CDE" w:rsidRDefault="009D3CDE">
            <w:pPr>
              <w:pStyle w:val="ConsPlusNormal"/>
            </w:pPr>
            <w:r>
              <w:t>100 мг,</w:t>
            </w:r>
          </w:p>
          <w:p w:rsidR="009D3CDE" w:rsidRDefault="009D3CDE">
            <w:pPr>
              <w:pStyle w:val="ConsPlusNormal"/>
            </w:pPr>
            <w:r>
              <w:t>200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9.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Варфарин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2,5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10.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25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11.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капсулы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110 мг,</w:t>
            </w:r>
          </w:p>
          <w:p w:rsidR="009D3CDE" w:rsidRDefault="009D3CDE">
            <w:pPr>
              <w:pStyle w:val="ConsPlusNormal"/>
            </w:pPr>
            <w:r>
              <w:t>150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12.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Дапаглифлозин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10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13.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Дигоксин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0,25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14.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Ивабрадин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5 мг,</w:t>
            </w:r>
          </w:p>
          <w:p w:rsidR="009D3CDE" w:rsidRDefault="009D3CDE">
            <w:pPr>
              <w:pStyle w:val="ConsPlusNormal"/>
            </w:pPr>
            <w:r>
              <w:t>7,5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15.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капсулы;</w:t>
            </w:r>
          </w:p>
          <w:p w:rsidR="009D3CDE" w:rsidRDefault="009D3CDE">
            <w:pPr>
              <w:pStyle w:val="ConsPlusNormal"/>
            </w:pPr>
            <w:r>
              <w:t>капсулы пролонгированного действия;</w:t>
            </w:r>
          </w:p>
          <w:p w:rsidR="009D3CDE" w:rsidRDefault="009D3CDE">
            <w:pPr>
              <w:pStyle w:val="ConsPlusNormal"/>
            </w:pPr>
            <w:r>
              <w:t>капсулы ретард;</w:t>
            </w:r>
          </w:p>
          <w:p w:rsidR="009D3CDE" w:rsidRDefault="009D3CDE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D3CDE" w:rsidRDefault="009D3CDE">
            <w:pPr>
              <w:pStyle w:val="ConsPlusNormal"/>
            </w:pPr>
            <w:r>
              <w:t>таблетки;</w:t>
            </w:r>
          </w:p>
          <w:p w:rsidR="009D3CDE" w:rsidRDefault="009D3CDE">
            <w:pPr>
              <w:pStyle w:val="ConsPlusNormal"/>
            </w:pPr>
            <w:r>
              <w:t>таблетки пролонгированного действия;</w:t>
            </w:r>
          </w:p>
          <w:p w:rsidR="009D3CDE" w:rsidRDefault="009D3CD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D3CDE" w:rsidRDefault="009D3CD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40 мг,</w:t>
            </w:r>
          </w:p>
          <w:p w:rsidR="009D3CDE" w:rsidRDefault="009D3CDE">
            <w:pPr>
              <w:pStyle w:val="ConsPlusNormal"/>
            </w:pPr>
            <w:r>
              <w:t>50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16.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Индапамид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капсулы;</w:t>
            </w:r>
          </w:p>
          <w:p w:rsidR="009D3CDE" w:rsidRDefault="009D3CDE">
            <w:pPr>
              <w:pStyle w:val="ConsPlusNormal"/>
            </w:pPr>
            <w:r>
              <w:t>таблетки, покрытые оболочкой;</w:t>
            </w:r>
          </w:p>
          <w:p w:rsidR="009D3CDE" w:rsidRDefault="009D3CDE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2,5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17.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Клопидогрел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75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18.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25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19.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Лозартан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таблетки, покрытые оболочкой;</w:t>
            </w:r>
          </w:p>
          <w:p w:rsidR="009D3CDE" w:rsidRDefault="009D3CDE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50 мг,</w:t>
            </w:r>
          </w:p>
          <w:p w:rsidR="009D3CDE" w:rsidRDefault="009D3CDE">
            <w:pPr>
              <w:pStyle w:val="ConsPlusNormal"/>
            </w:pPr>
            <w:r>
              <w:t>100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20.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Метопролол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таблетки, покрытые пленочной оболочкой;</w:t>
            </w:r>
          </w:p>
          <w:p w:rsidR="009D3CDE" w:rsidRDefault="009D3CDE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9D3CDE" w:rsidRDefault="009D3CDE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9D3CDE" w:rsidRDefault="009D3CD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lastRenderedPageBreak/>
              <w:t>50 мг,</w:t>
            </w:r>
          </w:p>
          <w:p w:rsidR="009D3CDE" w:rsidRDefault="009D3CDE">
            <w:pPr>
              <w:pStyle w:val="ConsPlusNormal"/>
            </w:pPr>
            <w:r>
              <w:t>100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Моксонидин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0,2 мг,</w:t>
            </w:r>
          </w:p>
          <w:p w:rsidR="009D3CDE" w:rsidRDefault="009D3CDE">
            <w:pPr>
              <w:pStyle w:val="ConsPlusNormal"/>
            </w:pPr>
            <w:r>
              <w:t>0,4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22.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Периндоприл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таблетки;</w:t>
            </w:r>
          </w:p>
          <w:p w:rsidR="009D3CDE" w:rsidRDefault="009D3CDE">
            <w:pPr>
              <w:pStyle w:val="ConsPlusNormal"/>
            </w:pPr>
            <w:r>
              <w:t>таблетки, диспергируемые в полости рта;</w:t>
            </w:r>
          </w:p>
          <w:p w:rsidR="009D3CDE" w:rsidRDefault="009D3CDE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4 мг,</w:t>
            </w:r>
          </w:p>
          <w:p w:rsidR="009D3CDE" w:rsidRDefault="009D3CDE">
            <w:pPr>
              <w:pStyle w:val="ConsPlusNormal"/>
            </w:pPr>
            <w:r>
              <w:t>5 мг,</w:t>
            </w:r>
          </w:p>
          <w:p w:rsidR="009D3CDE" w:rsidRDefault="009D3CDE">
            <w:pPr>
              <w:pStyle w:val="ConsPlusNormal"/>
            </w:pPr>
            <w:r>
              <w:t>8 мг,</w:t>
            </w:r>
          </w:p>
          <w:p w:rsidR="009D3CDE" w:rsidRDefault="009D3CDE">
            <w:pPr>
              <w:pStyle w:val="ConsPlusNormal"/>
            </w:pPr>
            <w:r>
              <w:t>10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23.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Пропафенон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150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24.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Ривароксабан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2,5 мг,</w:t>
            </w:r>
          </w:p>
          <w:p w:rsidR="009D3CDE" w:rsidRDefault="009D3CDE">
            <w:pPr>
              <w:pStyle w:val="ConsPlusNormal"/>
            </w:pPr>
            <w:r>
              <w:t>15 мг,</w:t>
            </w:r>
          </w:p>
          <w:p w:rsidR="009D3CDE" w:rsidRDefault="009D3CDE">
            <w:pPr>
              <w:pStyle w:val="ConsPlusNormal"/>
            </w:pPr>
            <w:r>
              <w:t>20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25.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Симвастатин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таблетки, покрытые оболочкой;</w:t>
            </w:r>
          </w:p>
          <w:p w:rsidR="009D3CDE" w:rsidRDefault="009D3CDE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40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26.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Соталол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80 мг,</w:t>
            </w:r>
          </w:p>
          <w:p w:rsidR="009D3CDE" w:rsidRDefault="009D3CDE">
            <w:pPr>
              <w:pStyle w:val="ConsPlusNormal"/>
            </w:pPr>
            <w:r>
              <w:t>160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27.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Спиронолактон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таблетки;</w:t>
            </w:r>
          </w:p>
          <w:p w:rsidR="009D3CDE" w:rsidRDefault="009D3CDE">
            <w:pPr>
              <w:pStyle w:val="ConsPlusNormal"/>
            </w:pPr>
            <w:r>
              <w:t>капсулы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25 мг,</w:t>
            </w:r>
          </w:p>
          <w:p w:rsidR="009D3CDE" w:rsidRDefault="009D3CDE">
            <w:pPr>
              <w:pStyle w:val="ConsPlusNormal"/>
            </w:pPr>
            <w:r>
              <w:t>50 мг,</w:t>
            </w:r>
          </w:p>
          <w:p w:rsidR="009D3CDE" w:rsidRDefault="009D3CDE">
            <w:pPr>
              <w:pStyle w:val="ConsPlusNormal"/>
            </w:pPr>
            <w:r>
              <w:t>100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28.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Тикагрелор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60 мг,</w:t>
            </w:r>
          </w:p>
          <w:p w:rsidR="009D3CDE" w:rsidRDefault="009D3CDE">
            <w:pPr>
              <w:pStyle w:val="ConsPlusNormal"/>
            </w:pPr>
            <w:r>
              <w:t>90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29.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Фуросемид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40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30.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Эмпаглифлозин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таблетки, покрытые пленочной оболочкой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9D3CDE" w:rsidRDefault="009D3CDE">
            <w:pPr>
              <w:pStyle w:val="ConsPlusNormal"/>
            </w:pPr>
            <w:r>
              <w:t>10 мг</w:t>
            </w:r>
          </w:p>
        </w:tc>
      </w:tr>
      <w:tr w:rsidR="009D3C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CDE" w:rsidRDefault="009D3CDE">
            <w:pPr>
              <w:pStyle w:val="ConsPlusNormal"/>
            </w:pPr>
            <w:r>
              <w:t>31.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CDE" w:rsidRDefault="009D3CDE">
            <w:pPr>
              <w:pStyle w:val="ConsPlusNormal"/>
            </w:pPr>
            <w:r>
              <w:t>Эналаприл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CDE" w:rsidRDefault="009D3CDE">
            <w:pPr>
              <w:pStyle w:val="ConsPlusNormal"/>
            </w:pPr>
            <w:r>
              <w:t>таблетки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CDE" w:rsidRDefault="009D3CDE">
            <w:pPr>
              <w:pStyle w:val="ConsPlusNormal"/>
            </w:pPr>
            <w:r>
              <w:t>5 мг,</w:t>
            </w:r>
          </w:p>
          <w:p w:rsidR="009D3CDE" w:rsidRDefault="009D3CDE">
            <w:pPr>
              <w:pStyle w:val="ConsPlusNormal"/>
            </w:pPr>
            <w:r>
              <w:t>10 мг</w:t>
            </w:r>
          </w:p>
        </w:tc>
      </w:tr>
    </w:tbl>
    <w:p w:rsidR="009D3CDE" w:rsidRDefault="009D3CDE">
      <w:pPr>
        <w:pStyle w:val="ConsPlusNormal"/>
        <w:jc w:val="both"/>
      </w:pPr>
    </w:p>
    <w:p w:rsidR="009D3CDE" w:rsidRDefault="009D3CDE">
      <w:pPr>
        <w:pStyle w:val="ConsPlusNormal"/>
        <w:jc w:val="both"/>
      </w:pPr>
    </w:p>
    <w:p w:rsidR="009D3CDE" w:rsidRDefault="009D3C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2754" w:rsidRDefault="00E42754">
      <w:bookmarkStart w:id="1" w:name="_GoBack"/>
      <w:bookmarkEnd w:id="1"/>
    </w:p>
    <w:sectPr w:rsidR="00E42754" w:rsidSect="0049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DE"/>
    <w:rsid w:val="009D3CDE"/>
    <w:rsid w:val="00E4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B10EB-1E69-4AFF-B883-430CB9DE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C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3C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3C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300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1120&amp;dst=33694" TargetMode="External"/><Relationship Id="rId5" Type="http://schemas.openxmlformats.org/officeDocument/2006/relationships/image" Target="media/image1.wmf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comp49</dc:creator>
  <cp:keywords/>
  <dc:description/>
  <cp:lastModifiedBy>comp49</cp:lastModifiedBy>
  <cp:revision>1</cp:revision>
  <dcterms:created xsi:type="dcterms:W3CDTF">2024-10-09T08:59:00Z</dcterms:created>
  <dcterms:modified xsi:type="dcterms:W3CDTF">2024-10-09T09:00:00Z</dcterms:modified>
</cp:coreProperties>
</file>